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E" w:rsidRPr="00657CDE" w:rsidRDefault="00657CDE" w:rsidP="00657C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ПРОТОКОЛ СЧЕТНОЙ КОМИССИИ № 1 от 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мая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657CDE" w:rsidRPr="00657CDE" w:rsidRDefault="00657CDE" w:rsidP="00657C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 по по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дведению итогов общего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очно-заочного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собрания </w:t>
      </w:r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>членов ТСЖ «Меридианная 14»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проходившего в период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 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3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>адресу:г.Казань</w:t>
      </w:r>
      <w:proofErr w:type="spellEnd"/>
      <w:proofErr w:type="gramEnd"/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proofErr w:type="spellStart"/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>ул.Меридианная</w:t>
      </w:r>
      <w:proofErr w:type="spellEnd"/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>, д.14</w:t>
      </w:r>
    </w:p>
    <w:p w:rsidR="00657CDE" w:rsidRPr="00657CDE" w:rsidRDefault="00657CDE" w:rsidP="00657C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57CDE" w:rsidRDefault="00657CDE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 Членами счетной комиссии подведены итоги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общего очно-заочного собрания </w:t>
      </w:r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>членов ТСЖ «Меридианная 14»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проходившего в период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с 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по 3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proofErr w:type="spellStart"/>
      <w:proofErr w:type="gramStart"/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>адресу:г.Казань</w:t>
      </w:r>
      <w:proofErr w:type="spellEnd"/>
      <w:proofErr w:type="gramEnd"/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>, д.14</w:t>
      </w:r>
    </w:p>
    <w:p w:rsidR="00657CDE" w:rsidRPr="000C48D4" w:rsidRDefault="00657CDE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8B05DE">
        <w:rPr>
          <w:rFonts w:ascii="Arial" w:eastAsia="Times New Roman" w:hAnsi="Arial" w:cs="Arial"/>
          <w:sz w:val="28"/>
          <w:szCs w:val="28"/>
          <w:lang w:eastAsia="ru-RU"/>
        </w:rPr>
        <w:t xml:space="preserve">ТСЖ «Меридианная 14» под управлением находится 1 (Один) МКД, в котором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95 помещений, из них 93 жилых помещения, 2 – нежилых помещения.</w:t>
      </w:r>
      <w:r w:rsidR="008B05DE">
        <w:rPr>
          <w:rFonts w:ascii="Arial" w:eastAsia="Times New Roman" w:hAnsi="Arial" w:cs="Arial"/>
          <w:sz w:val="28"/>
          <w:szCs w:val="28"/>
          <w:lang w:eastAsia="ru-RU"/>
        </w:rPr>
        <w:t xml:space="preserve"> Адрес МКД - </w:t>
      </w:r>
      <w:proofErr w:type="spellStart"/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>г.Казань</w:t>
      </w:r>
      <w:proofErr w:type="spellEnd"/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8B05DE" w:rsidRPr="008B05DE">
        <w:rPr>
          <w:rFonts w:ascii="Arial" w:eastAsia="Times New Roman" w:hAnsi="Arial" w:cs="Arial"/>
          <w:sz w:val="28"/>
          <w:szCs w:val="28"/>
          <w:lang w:eastAsia="ru-RU"/>
        </w:rPr>
        <w:t>, д.14</w:t>
      </w:r>
      <w:r w:rsidR="008B05D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55238" w:rsidRPr="000C48D4" w:rsidRDefault="00E55238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МКД № 14 по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>занимаем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собственниками площад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ь равна 10794,20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м2.</w:t>
      </w:r>
    </w:p>
    <w:p w:rsidR="008B05DE" w:rsidRPr="000C48D4" w:rsidRDefault="008B05DE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sz w:val="28"/>
          <w:szCs w:val="28"/>
          <w:lang w:eastAsia="ru-RU"/>
        </w:rPr>
        <w:t>ТСЖ «Меридианная 14»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зарегистрировано 110 членов ТСЖ. Общая площадь членов ТСЖ составляет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 xml:space="preserve">9203,92 м2. </w:t>
      </w:r>
      <w:r w:rsidR="00CD48CC" w:rsidRPr="00CD48CC">
        <w:rPr>
          <w:rFonts w:ascii="Arial" w:eastAsia="Times New Roman" w:hAnsi="Arial" w:cs="Arial"/>
          <w:b/>
          <w:sz w:val="28"/>
          <w:szCs w:val="28"/>
          <w:lang w:eastAsia="ru-RU"/>
        </w:rPr>
        <w:t>ТСЖ легитимно.</w:t>
      </w:r>
    </w:p>
    <w:p w:rsidR="00657CDE" w:rsidRPr="000C48D4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ТСЖ «Меридианная 14»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общее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количество голосов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членов ТСЖ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>равн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ым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1000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71080" w:rsidRPr="000C48D4" w:rsidRDefault="00B71080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Default="00046C07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Для проведения голосования было роздано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81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бюллетеней голосования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, по количеству помещений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, в которых собственники написали заявления о вступлении в ТСЖ.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В некоторых помещениях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 xml:space="preserve">живут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по 2, по 3, по 4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члена ТСЖ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. В бюллетенях предусмотрено несколько строк, по количеству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членов ТСЖ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в каждом помещении.</w:t>
      </w:r>
    </w:p>
    <w:p w:rsidR="00E55238" w:rsidRPr="000C48D4" w:rsidRDefault="00E55238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6C07" w:rsidRPr="000C48D4" w:rsidRDefault="00046C07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>- Очно-заочное собрание проводилось двумя этапами:</w:t>
      </w:r>
    </w:p>
    <w:p w:rsidR="00046C07" w:rsidRPr="000C48D4" w:rsidRDefault="00046C07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>1. Заочное голосование проходило с 10 апреля по 30 апреля 2016 года, путем передачи заполненных бюллетеней голосования в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правление ТСЖ (адрес </w:t>
      </w: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г.Казань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д.14, помещение правления) </w:t>
      </w:r>
      <w:r w:rsidR="00913BDD" w:rsidRPr="000C48D4">
        <w:rPr>
          <w:rFonts w:ascii="Arial" w:eastAsia="Times New Roman" w:hAnsi="Arial" w:cs="Arial"/>
          <w:sz w:val="28"/>
          <w:szCs w:val="28"/>
          <w:lang w:eastAsia="ru-RU"/>
        </w:rPr>
        <w:t>или опус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>кания</w:t>
      </w:r>
      <w:r w:rsidR="00913BDD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в информационный ящик (находится в каждом подъезде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 xml:space="preserve"> МКД</w:t>
      </w:r>
      <w:r w:rsidR="00913BDD" w:rsidRPr="000C48D4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913BDD" w:rsidRPr="000C48D4" w:rsidRDefault="00913BDD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2. Очное собрание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членов ТСЖ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в помещении правления ТСЖ – 15 апреля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2016 года, начало в 19.00 часов, окончание в 22.30 часов.</w:t>
      </w:r>
    </w:p>
    <w:p w:rsidR="00913BDD" w:rsidRPr="00657CDE" w:rsidRDefault="00913BDD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1080" w:rsidRDefault="00657CDE" w:rsidP="00B71080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В счетную комиссию поступил всего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70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ей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голосования</w:t>
      </w:r>
      <w:r w:rsidR="00B71080">
        <w:rPr>
          <w:rFonts w:ascii="Arial" w:eastAsia="Times New Roman" w:hAnsi="Arial" w:cs="Arial"/>
          <w:sz w:val="28"/>
          <w:szCs w:val="28"/>
          <w:lang w:eastAsia="ru-RU"/>
        </w:rPr>
        <w:t xml:space="preserve"> (на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70</w:t>
      </w:r>
      <w:r w:rsidR="00B71080">
        <w:rPr>
          <w:rFonts w:ascii="Arial" w:eastAsia="Times New Roman" w:hAnsi="Arial" w:cs="Arial"/>
          <w:sz w:val="28"/>
          <w:szCs w:val="28"/>
          <w:lang w:eastAsia="ru-RU"/>
        </w:rPr>
        <w:t xml:space="preserve"> листах)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проголосовало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96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членов ТСЖ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, соответствующих количеству голосов –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85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0 (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7919,10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м2)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85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 xml:space="preserve">76 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% от общего количества голосов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членов ТСЖ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B71080" w:rsidRPr="000C48D4" w:rsidRDefault="00B71080" w:rsidP="00B71080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Последняя выемка бюллетеней из информационных ящиков состоялась 30 апреля 2016 года в 24 часа 00 минут.</w:t>
      </w:r>
    </w:p>
    <w:p w:rsidR="0037290B" w:rsidRPr="000C48D4" w:rsidRDefault="0037290B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Pr="000C48D4" w:rsidRDefault="0037290B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тем, что, по внесенным в бюллетень голосования вопросам, необходимо было собрать кворум не менее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50%+1 голос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 xml:space="preserve">501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голос)</w:t>
      </w:r>
      <w:r w:rsidR="00A84C8A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 xml:space="preserve">50,1 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>%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от общего количества голосов всех собственников –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собрание признано состоявшимся.</w:t>
      </w:r>
    </w:p>
    <w:p w:rsidR="0037290B" w:rsidRPr="00657CDE" w:rsidRDefault="0037290B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Pr="00657CDE" w:rsidRDefault="00657CDE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 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бюллетени голосования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 xml:space="preserve">изначально 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были внесены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восемь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вопрос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ов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для голосования:</w:t>
      </w:r>
    </w:p>
    <w:p w:rsidR="005D1E07" w:rsidRDefault="00657CDE" w:rsidP="000C48D4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1.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D48CC" w:rsidRPr="00CD48CC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финансового отчета правления и отчета</w:t>
      </w:r>
      <w:r w:rsid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работе правления за 2015 год.</w:t>
      </w:r>
    </w:p>
    <w:p w:rsidR="000C48D4" w:rsidRDefault="00657CDE" w:rsidP="000C48D4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2.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D1E07"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Оценка работы правления за 2015 год</w:t>
      </w:r>
      <w:r w:rsidR="005D1E07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5D1E07" w:rsidRDefault="005D1E07" w:rsidP="000C48D4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состава правления и председателя правления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(председатель правления –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Гимадиев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М. (кв.16), члены правления - </w:t>
      </w:r>
      <w:proofErr w:type="spellStart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Саитгареев</w:t>
      </w:r>
      <w:proofErr w:type="spellEnd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Д. (01), </w:t>
      </w:r>
      <w:proofErr w:type="spellStart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Склямин</w:t>
      </w:r>
      <w:proofErr w:type="spellEnd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Е. (26), </w:t>
      </w:r>
      <w:proofErr w:type="spellStart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Олифир</w:t>
      </w:r>
      <w:proofErr w:type="spellEnd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А. (41), Цыг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нов С. (46), </w:t>
      </w:r>
      <w:proofErr w:type="spellStart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Зайнетдинова</w:t>
      </w:r>
      <w:proofErr w:type="spellEnd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А.(53), Ра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хматуллин К.(62)).</w:t>
      </w:r>
    </w:p>
    <w:p w:rsidR="005D1E07" w:rsidRDefault="005D1E07" w:rsidP="000C48D4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4. 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состава ревизионной комиссии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– (</w:t>
      </w:r>
      <w:proofErr w:type="spellStart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Саитгареева</w:t>
      </w:r>
      <w:proofErr w:type="spellEnd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Ф. (кв.01), </w:t>
      </w:r>
      <w:proofErr w:type="spellStart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Утяганова</w:t>
      </w:r>
      <w:proofErr w:type="spellEnd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Н. (кв.16). </w:t>
      </w:r>
      <w:proofErr w:type="spellStart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Бадретдинова</w:t>
      </w:r>
      <w:proofErr w:type="spellEnd"/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З.(44)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).</w:t>
      </w:r>
    </w:p>
    <w:p w:rsidR="005D1E07" w:rsidRDefault="005D1E07" w:rsidP="000C48D4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5.</w:t>
      </w:r>
      <w:r w:rsidRPr="005D1E07">
        <w:t xml:space="preserve"> </w:t>
      </w:r>
      <w:r>
        <w:t xml:space="preserve"> 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БДР ТСЖ «Меридианная 14» и тарифов на содержание общедомовой собственности на период с 01 апреля 2016 года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5D1E07" w:rsidRDefault="005D1E07" w:rsidP="000C48D4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6. 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штатного расписания с 01 апреля 2016 года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5D1E07" w:rsidRDefault="005D1E07" w:rsidP="000C48D4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7. 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плана работ по ремонту и благоустройству ОИ МКД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5D1E07" w:rsidRDefault="005D1E07" w:rsidP="000C48D4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8. 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изменений в Устав ТСЖ «Меридианная 14»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5D1E07" w:rsidRPr="005D1E07" w:rsidRDefault="005D1E07" w:rsidP="000C48D4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C48D4" w:rsidRDefault="00E55238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5D1E07">
        <w:rPr>
          <w:rFonts w:ascii="Arial" w:eastAsia="Times New Roman" w:hAnsi="Arial" w:cs="Arial"/>
          <w:sz w:val="28"/>
          <w:szCs w:val="28"/>
          <w:lang w:eastAsia="ru-RU"/>
        </w:rPr>
        <w:t>последствии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 до начала раздачи бюллетеней (до 31 марта 2016 г.) </w:t>
      </w:r>
      <w:r w:rsidR="005D1E07"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Вопрос 6</w:t>
      </w:r>
      <w:r w:rsidR="005D1E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D1E07" w:rsidRPr="005D1E07">
        <w:rPr>
          <w:rFonts w:ascii="Arial" w:eastAsia="Times New Roman" w:hAnsi="Arial" w:cs="Arial"/>
          <w:sz w:val="28"/>
          <w:szCs w:val="28"/>
          <w:lang w:eastAsia="ru-RU"/>
        </w:rPr>
        <w:t>был</w:t>
      </w:r>
      <w:r w:rsidR="005D1E07">
        <w:rPr>
          <w:rFonts w:ascii="Arial" w:eastAsia="Times New Roman" w:hAnsi="Arial" w:cs="Arial"/>
          <w:sz w:val="28"/>
          <w:szCs w:val="28"/>
          <w:lang w:eastAsia="ru-RU"/>
        </w:rPr>
        <w:t xml:space="preserve"> из повестки дня исключен, в связи с отсутствием изменений по отношению к утвержденному ранее (в 2012 году) штатному расписанию.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Бюллетени не менялись в связи с отсутствием времени на их переделку. В объявлении было уведомление о снятии Вопроса 6 с голосования.</w:t>
      </w:r>
    </w:p>
    <w:p w:rsidR="005D1E07" w:rsidRDefault="005D1E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D1E07" w:rsidRPr="005D1E07" w:rsidRDefault="005D1E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Результаты голосования:</w:t>
      </w:r>
    </w:p>
    <w:p w:rsidR="00657CDE" w:rsidRPr="00657CDE" w:rsidRDefault="000C48D4" w:rsidP="00657CDE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По вопросу 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: «ЗА» - 7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54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69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00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66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58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36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33</w:t>
      </w:r>
    </w:p>
    <w:p w:rsidR="00657CDE" w:rsidRDefault="00657CDE" w:rsidP="00657CDE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Ф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>инансов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ый отчета правления и отчет о работе правления за 2015 год</w:t>
      </w:r>
      <w:r w:rsidR="000C48D4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 большинством голосов.</w:t>
      </w:r>
    </w:p>
    <w:p w:rsidR="000C48D4" w:rsidRPr="00657CDE" w:rsidRDefault="000C48D4" w:rsidP="00657CDE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C48D4" w:rsidRPr="00657CDE" w:rsidRDefault="000C48D4" w:rsidP="000C48D4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вопросу 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ХОРОШО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» - 7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95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 «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УДОВЛЕТВОРИТЕЛЬНО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63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32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36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33</w:t>
      </w:r>
    </w:p>
    <w:p w:rsidR="000C48D4" w:rsidRDefault="000C48D4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>Оценка работы правления за 2015 год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- ХОРОШО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 большинством голосов.</w:t>
      </w:r>
    </w:p>
    <w:p w:rsidR="000C48D4" w:rsidRDefault="000C48D4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238" w:rsidRPr="00657CDE" w:rsidRDefault="00E55238" w:rsidP="00E55238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вопросу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«ЗА» - 77</w:t>
      </w: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83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,3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>
        <w:rPr>
          <w:rFonts w:ascii="Arial" w:eastAsia="Times New Roman" w:hAnsi="Arial" w:cs="Arial"/>
          <w:sz w:val="28"/>
          <w:szCs w:val="28"/>
          <w:lang w:eastAsia="ru-RU"/>
        </w:rPr>
        <w:t>48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82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8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>
        <w:rPr>
          <w:rFonts w:ascii="Arial" w:eastAsia="Times New Roman" w:hAnsi="Arial" w:cs="Arial"/>
          <w:sz w:val="28"/>
          <w:szCs w:val="28"/>
          <w:lang w:eastAsia="ru-RU"/>
        </w:rPr>
        <w:t>Состав правления и председатель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правления 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>председатель правления –</w:t>
      </w:r>
      <w:proofErr w:type="spellStart"/>
      <w:r w:rsidRPr="00E55238">
        <w:rPr>
          <w:rFonts w:ascii="Arial" w:eastAsia="Times New Roman" w:hAnsi="Arial" w:cs="Arial"/>
          <w:sz w:val="28"/>
          <w:szCs w:val="28"/>
          <w:lang w:eastAsia="ru-RU"/>
        </w:rPr>
        <w:t>Гимадиев</w:t>
      </w:r>
      <w:proofErr w:type="spellEnd"/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М. (кв.16), члены правления - </w:t>
      </w:r>
      <w:proofErr w:type="spellStart"/>
      <w:r w:rsidRPr="00E55238">
        <w:rPr>
          <w:rFonts w:ascii="Arial" w:eastAsia="Times New Roman" w:hAnsi="Arial" w:cs="Arial"/>
          <w:sz w:val="28"/>
          <w:szCs w:val="28"/>
          <w:lang w:eastAsia="ru-RU"/>
        </w:rPr>
        <w:t>Саитгареев</w:t>
      </w:r>
      <w:proofErr w:type="spellEnd"/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Д. (01), </w:t>
      </w:r>
      <w:proofErr w:type="spellStart"/>
      <w:r w:rsidRPr="00E55238">
        <w:rPr>
          <w:rFonts w:ascii="Arial" w:eastAsia="Times New Roman" w:hAnsi="Arial" w:cs="Arial"/>
          <w:sz w:val="28"/>
          <w:szCs w:val="28"/>
          <w:lang w:eastAsia="ru-RU"/>
        </w:rPr>
        <w:t>Склямин</w:t>
      </w:r>
      <w:proofErr w:type="spellEnd"/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Е. (26), </w:t>
      </w:r>
      <w:proofErr w:type="spellStart"/>
      <w:r w:rsidRPr="00E55238">
        <w:rPr>
          <w:rFonts w:ascii="Arial" w:eastAsia="Times New Roman" w:hAnsi="Arial" w:cs="Arial"/>
          <w:sz w:val="28"/>
          <w:szCs w:val="28"/>
          <w:lang w:eastAsia="ru-RU"/>
        </w:rPr>
        <w:t>Олифир</w:t>
      </w:r>
      <w:proofErr w:type="spellEnd"/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А. (41), Цыг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нов С. (46), </w:t>
      </w:r>
      <w:proofErr w:type="spellStart"/>
      <w:r w:rsidRPr="00E55238">
        <w:rPr>
          <w:rFonts w:ascii="Arial" w:eastAsia="Times New Roman" w:hAnsi="Arial" w:cs="Arial"/>
          <w:sz w:val="28"/>
          <w:szCs w:val="28"/>
          <w:lang w:eastAsia="ru-RU"/>
        </w:rPr>
        <w:t>Зайнетдинова</w:t>
      </w:r>
      <w:proofErr w:type="spellEnd"/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А.(53), Ра</w:t>
      </w:r>
      <w:r>
        <w:rPr>
          <w:rFonts w:ascii="Arial" w:eastAsia="Times New Roman" w:hAnsi="Arial" w:cs="Arial"/>
          <w:sz w:val="28"/>
          <w:szCs w:val="28"/>
          <w:lang w:eastAsia="ru-RU"/>
        </w:rPr>
        <w:t>хматуллин К.(62)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большинством голосов.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238" w:rsidRPr="00657CDE" w:rsidRDefault="00E55238" w:rsidP="00E55238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вопросу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«ЗА» - </w:t>
      </w:r>
      <w:r>
        <w:rPr>
          <w:rFonts w:ascii="Arial" w:eastAsia="Times New Roman" w:hAnsi="Arial" w:cs="Arial"/>
          <w:sz w:val="28"/>
          <w:szCs w:val="28"/>
          <w:lang w:eastAsia="ru-RU"/>
        </w:rPr>
        <w:t>689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95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>
        <w:rPr>
          <w:rFonts w:ascii="Arial" w:eastAsia="Times New Roman" w:hAnsi="Arial" w:cs="Arial"/>
          <w:sz w:val="28"/>
          <w:szCs w:val="28"/>
          <w:lang w:eastAsia="ru-RU"/>
        </w:rPr>
        <w:t>121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,6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>
        <w:rPr>
          <w:rFonts w:ascii="Arial" w:eastAsia="Times New Roman" w:hAnsi="Arial" w:cs="Arial"/>
          <w:sz w:val="28"/>
          <w:szCs w:val="28"/>
          <w:lang w:eastAsia="ru-RU"/>
        </w:rPr>
        <w:t>42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Решение: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>остав ревизионной комиссии 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55238">
        <w:rPr>
          <w:rFonts w:ascii="Arial" w:eastAsia="Times New Roman" w:hAnsi="Arial" w:cs="Arial"/>
          <w:sz w:val="28"/>
          <w:szCs w:val="28"/>
          <w:lang w:eastAsia="ru-RU"/>
        </w:rPr>
        <w:t>Саитгареева</w:t>
      </w:r>
      <w:proofErr w:type="spellEnd"/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Ф. (кв.01), </w:t>
      </w:r>
      <w:proofErr w:type="spellStart"/>
      <w:r w:rsidRPr="00E55238">
        <w:rPr>
          <w:rFonts w:ascii="Arial" w:eastAsia="Times New Roman" w:hAnsi="Arial" w:cs="Arial"/>
          <w:sz w:val="28"/>
          <w:szCs w:val="28"/>
          <w:lang w:eastAsia="ru-RU"/>
        </w:rPr>
        <w:t>Утяганова</w:t>
      </w:r>
      <w:proofErr w:type="spellEnd"/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Н. (кв.16). </w:t>
      </w:r>
      <w:proofErr w:type="spellStart"/>
      <w:r w:rsidRPr="00E55238">
        <w:rPr>
          <w:rFonts w:ascii="Arial" w:eastAsia="Times New Roman" w:hAnsi="Arial" w:cs="Arial"/>
          <w:sz w:val="28"/>
          <w:szCs w:val="28"/>
          <w:lang w:eastAsia="ru-RU"/>
        </w:rPr>
        <w:t>Бадретдинова</w:t>
      </w:r>
      <w:proofErr w:type="spellEnd"/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З.(44)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утвержден большинством голосов.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238" w:rsidRPr="00657CDE" w:rsidRDefault="00E55238" w:rsidP="00E55238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вопросу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«ЗА» - 77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70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79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>
        <w:rPr>
          <w:rFonts w:ascii="Arial" w:eastAsia="Times New Roman" w:hAnsi="Arial" w:cs="Arial"/>
          <w:sz w:val="28"/>
          <w:szCs w:val="28"/>
          <w:lang w:eastAsia="ru-RU"/>
        </w:rPr>
        <w:t>52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52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8</w:t>
      </w:r>
    </w:p>
    <w:p w:rsidR="00E55238" w:rsidRDefault="00E55238" w:rsidP="00E55238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>БДР ТСЖ «Меридианная 14» и тариф</w:t>
      </w:r>
      <w:r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на содержание общедомовой собственности на период с 01 апреля 2016 года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 большинством голосов.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238" w:rsidRDefault="00E55238" w:rsidP="00E55238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вопросу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СНЯТ С ГОЛОСОВАНИЯ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238" w:rsidRPr="00657CDE" w:rsidRDefault="00E55238" w:rsidP="00E55238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вопросу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«ЗА» - 7</w:t>
      </w: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00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 «ВОЗДЕРЖАЛСЯ» - 3</w:t>
      </w: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07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8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>План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работ по ремонту и благоустройству ОИ МКД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 большинством голосов.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238" w:rsidRPr="00657CDE" w:rsidRDefault="00E55238" w:rsidP="00E55238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вопросу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«ЗА» - </w:t>
      </w:r>
      <w:r>
        <w:rPr>
          <w:rFonts w:ascii="Arial" w:eastAsia="Times New Roman" w:hAnsi="Arial" w:cs="Arial"/>
          <w:sz w:val="28"/>
          <w:szCs w:val="28"/>
          <w:lang w:eastAsia="ru-RU"/>
        </w:rPr>
        <w:t>687,45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00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>
        <w:rPr>
          <w:rFonts w:ascii="Arial" w:eastAsia="Times New Roman" w:hAnsi="Arial" w:cs="Arial"/>
          <w:sz w:val="28"/>
          <w:szCs w:val="28"/>
          <w:lang w:eastAsia="ru-RU"/>
        </w:rPr>
        <w:t>148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57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8</w:t>
      </w:r>
    </w:p>
    <w:p w:rsidR="00E55238" w:rsidRDefault="00E55238" w:rsidP="00E55238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>зменени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в Устав ТСЖ «Меридианная 14»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большинством голосов.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  <w:t>Объявление о результатах голосования на ОС членов ТСЖ будет вывешено не позднее 10 мая 2016 года.</w:t>
      </w:r>
    </w:p>
    <w:p w:rsidR="009F2D8E" w:rsidRDefault="009F2D8E" w:rsidP="009F2D8E">
      <w:pPr>
        <w:spacing w:after="120" w:line="27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2D8E">
        <w:rPr>
          <w:rFonts w:ascii="Arial" w:eastAsia="Times New Roman" w:hAnsi="Arial" w:cs="Arial"/>
          <w:sz w:val="28"/>
          <w:szCs w:val="28"/>
          <w:lang w:eastAsia="ru-RU"/>
        </w:rPr>
        <w:t xml:space="preserve">К протоколу счетной комиссии прилагается распечатка итогов голосования в формате </w:t>
      </w:r>
      <w:r w:rsidRPr="009F2D8E">
        <w:rPr>
          <w:rFonts w:ascii="Arial" w:eastAsia="Times New Roman" w:hAnsi="Arial" w:cs="Arial"/>
          <w:sz w:val="28"/>
          <w:szCs w:val="28"/>
          <w:lang w:val="en-US" w:eastAsia="ru-RU"/>
        </w:rPr>
        <w:t>excel</w:t>
      </w:r>
      <w:r w:rsidRPr="009F2D8E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18</w:t>
      </w:r>
      <w:r w:rsidRPr="009F2D8E">
        <w:rPr>
          <w:rFonts w:ascii="Arial" w:eastAsia="Times New Roman" w:hAnsi="Arial" w:cs="Arial"/>
          <w:sz w:val="28"/>
          <w:szCs w:val="28"/>
          <w:lang w:eastAsia="ru-RU"/>
        </w:rPr>
        <w:t xml:space="preserve"> (Девять) листах.</w:t>
      </w:r>
    </w:p>
    <w:p w:rsidR="00B71080" w:rsidRPr="00657CDE" w:rsidRDefault="00B71080" w:rsidP="009F2D8E">
      <w:pPr>
        <w:spacing w:after="120" w:line="27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 протоколу счетной комиссии прилагаются бюллетени голосования на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70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Семьдесят</w:t>
      </w:r>
      <w:r>
        <w:rPr>
          <w:rFonts w:ascii="Arial" w:eastAsia="Times New Roman" w:hAnsi="Arial" w:cs="Arial"/>
          <w:sz w:val="28"/>
          <w:szCs w:val="28"/>
          <w:lang w:eastAsia="ru-RU"/>
        </w:rPr>
        <w:t>) листах.</w:t>
      </w:r>
      <w:bookmarkStart w:id="0" w:name="_GoBack"/>
      <w:bookmarkEnd w:id="0"/>
    </w:p>
    <w:p w:rsidR="00657CDE" w:rsidRPr="00657CDE" w:rsidRDefault="00657CDE" w:rsidP="00657C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Счетная комиссия:</w:t>
      </w:r>
    </w:p>
    <w:p w:rsidR="00657CDE" w:rsidRPr="00657CDE" w:rsidRDefault="00657CDE" w:rsidP="00657C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Гимадиев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М.Ф. (кв.16)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Орманова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О.О. (кв.68)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Дулалаев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Ю.П. (кв.92), 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в присутствии 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Саитгареев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Д.Р. (кв.1) </w:t>
      </w:r>
    </w:p>
    <w:p w:rsidR="00657CDE" w:rsidRPr="000C48D4" w:rsidRDefault="000C48D4">
      <w:pPr>
        <w:rPr>
          <w:sz w:val="28"/>
          <w:szCs w:val="28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Олифир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А.Г. (кв. 41)</w:t>
      </w:r>
    </w:p>
    <w:sectPr w:rsidR="00657CDE" w:rsidRPr="000C48D4" w:rsidSect="00E55238">
      <w:pgSz w:w="11906" w:h="16838"/>
      <w:pgMar w:top="709" w:right="566" w:bottom="709" w:left="156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CB" w:rsidRDefault="00063BCB" w:rsidP="00E55238">
      <w:pPr>
        <w:spacing w:after="0" w:line="240" w:lineRule="auto"/>
      </w:pPr>
      <w:r>
        <w:separator/>
      </w:r>
    </w:p>
  </w:endnote>
  <w:endnote w:type="continuationSeparator" w:id="0">
    <w:p w:rsidR="00063BCB" w:rsidRDefault="00063BCB" w:rsidP="00E5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CB" w:rsidRDefault="00063BCB" w:rsidP="00E55238">
      <w:pPr>
        <w:spacing w:after="0" w:line="240" w:lineRule="auto"/>
      </w:pPr>
      <w:r>
        <w:separator/>
      </w:r>
    </w:p>
  </w:footnote>
  <w:footnote w:type="continuationSeparator" w:id="0">
    <w:p w:rsidR="00063BCB" w:rsidRDefault="00063BCB" w:rsidP="00E5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DE"/>
    <w:rsid w:val="00046C07"/>
    <w:rsid w:val="00063BCB"/>
    <w:rsid w:val="000C48D4"/>
    <w:rsid w:val="0037290B"/>
    <w:rsid w:val="005D1E07"/>
    <w:rsid w:val="00657CDE"/>
    <w:rsid w:val="006F1EFB"/>
    <w:rsid w:val="008B05DE"/>
    <w:rsid w:val="00913BDD"/>
    <w:rsid w:val="009F2D8E"/>
    <w:rsid w:val="00A84C8A"/>
    <w:rsid w:val="00B71080"/>
    <w:rsid w:val="00CD48CC"/>
    <w:rsid w:val="00E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8298D-9142-416E-9CA5-A36ECFF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65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CDE"/>
  </w:style>
  <w:style w:type="paragraph" w:styleId="a3">
    <w:name w:val="Balloon Text"/>
    <w:basedOn w:val="a"/>
    <w:link w:val="a4"/>
    <w:uiPriority w:val="99"/>
    <w:semiHidden/>
    <w:unhideWhenUsed/>
    <w:rsid w:val="00B7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238"/>
  </w:style>
  <w:style w:type="paragraph" w:styleId="a7">
    <w:name w:val="footer"/>
    <w:basedOn w:val="a"/>
    <w:link w:val="a8"/>
    <w:uiPriority w:val="99"/>
    <w:unhideWhenUsed/>
    <w:rsid w:val="00E5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cp:lastPrinted>2016-05-04T19:06:00Z</cp:lastPrinted>
  <dcterms:created xsi:type="dcterms:W3CDTF">2016-05-05T05:49:00Z</dcterms:created>
  <dcterms:modified xsi:type="dcterms:W3CDTF">2016-05-10T06:33:00Z</dcterms:modified>
</cp:coreProperties>
</file>